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gridCol w:w="2692"/>
      </w:tblGrid>
      <w:tr w:rsidR="00D41BBD" w14:paraId="1AA4BBD1" w14:textId="77777777" w:rsidTr="00D41BBD">
        <w:tc>
          <w:tcPr>
            <w:tcW w:w="8080" w:type="dxa"/>
            <w:vAlign w:val="center"/>
          </w:tcPr>
          <w:p w14:paraId="31E1D032" w14:textId="77777777" w:rsidR="00D41BBD" w:rsidRPr="00D41BBD" w:rsidRDefault="00D41BBD" w:rsidP="00D41BBD">
            <w:pPr>
              <w:jc w:val="center"/>
              <w:rPr>
                <w:rFonts w:cstheme="minorHAnsi"/>
                <w:b/>
                <w:bCs/>
                <w:sz w:val="32"/>
                <w:szCs w:val="32"/>
              </w:rPr>
            </w:pPr>
          </w:p>
          <w:p w14:paraId="04272507" w14:textId="77777777" w:rsidR="00D41BBD" w:rsidRPr="00D41BBD" w:rsidRDefault="00D41BBD" w:rsidP="00D41BBD">
            <w:pPr>
              <w:jc w:val="center"/>
              <w:rPr>
                <w:sz w:val="32"/>
                <w:szCs w:val="32"/>
              </w:rPr>
            </w:pPr>
            <w:r w:rsidRPr="00D41BBD">
              <w:rPr>
                <w:sz w:val="32"/>
                <w:szCs w:val="32"/>
              </w:rPr>
              <w:t>NORTHBOURNE CENTRE CONDITIONS OF HIRE</w:t>
            </w:r>
          </w:p>
          <w:p w14:paraId="43A49C8A" w14:textId="4D9D9B82" w:rsidR="00D41BBD" w:rsidRPr="00D41BBD" w:rsidRDefault="00E729B1" w:rsidP="00D41BBD">
            <w:pPr>
              <w:jc w:val="center"/>
              <w:rPr>
                <w:sz w:val="32"/>
                <w:szCs w:val="32"/>
              </w:rPr>
            </w:pPr>
            <w:r>
              <w:rPr>
                <w:sz w:val="32"/>
                <w:szCs w:val="32"/>
              </w:rPr>
              <w:t xml:space="preserve"> </w:t>
            </w:r>
          </w:p>
          <w:p w14:paraId="3D98416F" w14:textId="77777777" w:rsidR="00D41BBD" w:rsidRDefault="00D41BBD" w:rsidP="00D41BBD">
            <w:pPr>
              <w:jc w:val="center"/>
              <w:rPr>
                <w:sz w:val="28"/>
                <w:szCs w:val="28"/>
              </w:rPr>
            </w:pPr>
          </w:p>
        </w:tc>
        <w:tc>
          <w:tcPr>
            <w:tcW w:w="2692" w:type="dxa"/>
          </w:tcPr>
          <w:p w14:paraId="479200D5" w14:textId="09DCFB5C" w:rsidR="00D41BBD" w:rsidRDefault="00C964AA" w:rsidP="007079B8">
            <w:pPr>
              <w:jc w:val="center"/>
              <w:rPr>
                <w:sz w:val="28"/>
                <w:szCs w:val="28"/>
              </w:rPr>
            </w:pPr>
            <w:r>
              <w:rPr>
                <w:noProof/>
                <w:sz w:val="28"/>
                <w:szCs w:val="28"/>
              </w:rPr>
              <w:drawing>
                <wp:anchor distT="0" distB="0" distL="114300" distR="114300" simplePos="0" relativeHeight="251658240" behindDoc="1" locked="0" layoutInCell="1" allowOverlap="1" wp14:anchorId="7C82FF46" wp14:editId="3994099C">
                  <wp:simplePos x="0" y="0"/>
                  <wp:positionH relativeFrom="column">
                    <wp:posOffset>2540</wp:posOffset>
                  </wp:positionH>
                  <wp:positionV relativeFrom="paragraph">
                    <wp:posOffset>29845</wp:posOffset>
                  </wp:positionV>
                  <wp:extent cx="1571625" cy="1043940"/>
                  <wp:effectExtent l="0" t="0" r="9525" b="3810"/>
                  <wp:wrapNone/>
                  <wp:docPr id="16522442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1625" cy="1043940"/>
                          </a:xfrm>
                          <a:prstGeom prst="rect">
                            <a:avLst/>
                          </a:prstGeom>
                          <a:noFill/>
                        </pic:spPr>
                      </pic:pic>
                    </a:graphicData>
                  </a:graphic>
                </wp:anchor>
              </w:drawing>
            </w:r>
          </w:p>
          <w:p w14:paraId="151325FB" w14:textId="4855424A" w:rsidR="00D41BBD" w:rsidRDefault="00D41BBD" w:rsidP="00D41BBD">
            <w:pPr>
              <w:jc w:val="center"/>
              <w:rPr>
                <w:sz w:val="28"/>
                <w:szCs w:val="28"/>
              </w:rPr>
            </w:pPr>
          </w:p>
        </w:tc>
      </w:tr>
    </w:tbl>
    <w:p w14:paraId="1AC39738" w14:textId="517DEA7C" w:rsidR="00324E67" w:rsidRDefault="00324E67" w:rsidP="007079B8">
      <w:pPr>
        <w:jc w:val="center"/>
      </w:pPr>
    </w:p>
    <w:p w14:paraId="4CD0A305" w14:textId="7BB2E5F0" w:rsidR="00D41BBD" w:rsidRPr="00D41BBD" w:rsidRDefault="00D41BBD" w:rsidP="00D41BBD">
      <w:pPr>
        <w:rPr>
          <w:i/>
          <w:iCs/>
        </w:rPr>
      </w:pPr>
      <w:r w:rsidRPr="00D41BBD">
        <w:rPr>
          <w:i/>
          <w:iCs/>
        </w:rPr>
        <w:t>The Northbourne is administered and maintained by DACA</w:t>
      </w:r>
      <w:r w:rsidR="00A63F17">
        <w:rPr>
          <w:i/>
          <w:iCs/>
        </w:rPr>
        <w:t xml:space="preserve"> (Didcot Arts and Community Association, a registered charity)</w:t>
      </w:r>
      <w:r w:rsidRPr="00D41BBD">
        <w:rPr>
          <w:i/>
          <w:iCs/>
        </w:rPr>
        <w:t xml:space="preserve"> a</w:t>
      </w:r>
      <w:r w:rsidR="00A63F17">
        <w:rPr>
          <w:i/>
          <w:iCs/>
        </w:rPr>
        <w:t>nd</w:t>
      </w:r>
      <w:r w:rsidRPr="00D41BBD">
        <w:rPr>
          <w:i/>
          <w:iCs/>
        </w:rPr>
        <w:t xml:space="preserve"> </w:t>
      </w:r>
      <w:r w:rsidR="00E729B1">
        <w:rPr>
          <w:i/>
          <w:iCs/>
        </w:rPr>
        <w:t xml:space="preserve">is </w:t>
      </w:r>
      <w:r w:rsidRPr="00D41BBD">
        <w:rPr>
          <w:i/>
          <w:iCs/>
        </w:rPr>
        <w:t xml:space="preserve">run by volunteers. As a user of the hall you become part of </w:t>
      </w:r>
      <w:r w:rsidR="00C964AA">
        <w:rPr>
          <w:i/>
          <w:iCs/>
        </w:rPr>
        <w:t xml:space="preserve">the DACA </w:t>
      </w:r>
      <w:r w:rsidR="00A63F17">
        <w:rPr>
          <w:i/>
          <w:iCs/>
        </w:rPr>
        <w:t>family</w:t>
      </w:r>
      <w:r w:rsidR="00C964AA">
        <w:rPr>
          <w:i/>
          <w:iCs/>
        </w:rPr>
        <w:t xml:space="preserve"> to help upkeep and care for the hall for the benefit of yourself and other</w:t>
      </w:r>
      <w:r w:rsidR="00A63F17">
        <w:rPr>
          <w:i/>
          <w:iCs/>
        </w:rPr>
        <w:t>s</w:t>
      </w:r>
      <w:r w:rsidR="00C964AA">
        <w:rPr>
          <w:i/>
          <w:iCs/>
        </w:rPr>
        <w:t xml:space="preserve">. </w:t>
      </w:r>
      <w:r w:rsidR="00E729B1">
        <w:rPr>
          <w:i/>
          <w:iCs/>
        </w:rPr>
        <w:t>Regular users</w:t>
      </w:r>
      <w:r w:rsidR="00C964AA">
        <w:rPr>
          <w:i/>
          <w:iCs/>
        </w:rPr>
        <w:t xml:space="preserve"> can also have up to two members on the DACA committee, to add your voice to future plans. </w:t>
      </w:r>
      <w:r w:rsidRPr="00D41BBD">
        <w:rPr>
          <w:i/>
          <w:iCs/>
        </w:rPr>
        <w:t xml:space="preserve"> </w:t>
      </w:r>
    </w:p>
    <w:p w14:paraId="0D1E2229" w14:textId="77777777" w:rsidR="00785399" w:rsidRDefault="00785399" w:rsidP="00785399">
      <w:pPr>
        <w:jc w:val="center"/>
      </w:pPr>
    </w:p>
    <w:p w14:paraId="26073711" w14:textId="01E1BCC6" w:rsidR="00324E67" w:rsidRDefault="00785399" w:rsidP="00785399">
      <w:r>
        <w:t xml:space="preserve">Please read and make sure you understand the following terms and conditions. </w:t>
      </w:r>
    </w:p>
    <w:p w14:paraId="6C2F7A74" w14:textId="7650D64B" w:rsidR="00C16BBE" w:rsidRPr="00E36D2D" w:rsidRDefault="007079B8">
      <w:pPr>
        <w:rPr>
          <w:b/>
          <w:sz w:val="24"/>
          <w:szCs w:val="24"/>
        </w:rPr>
      </w:pPr>
      <w:r w:rsidRPr="00E36D2D">
        <w:rPr>
          <w:b/>
          <w:sz w:val="24"/>
          <w:szCs w:val="24"/>
        </w:rPr>
        <w:t>C</w:t>
      </w:r>
      <w:r w:rsidR="00C16BBE" w:rsidRPr="00E36D2D">
        <w:rPr>
          <w:b/>
          <w:sz w:val="24"/>
          <w:szCs w:val="24"/>
        </w:rPr>
        <w:t>ONDITIONS OF HIRE</w:t>
      </w:r>
    </w:p>
    <w:p w14:paraId="2214459E" w14:textId="6EEB5891" w:rsidR="00E36D2D" w:rsidRPr="00661734" w:rsidRDefault="00E36D2D" w:rsidP="001E76DC">
      <w:pPr>
        <w:pStyle w:val="ListParagraph"/>
        <w:numPr>
          <w:ilvl w:val="0"/>
          <w:numId w:val="15"/>
        </w:numPr>
        <w:rPr>
          <w:rFonts w:cstheme="minorHAnsi"/>
        </w:rPr>
      </w:pPr>
      <w:r w:rsidRPr="00661734">
        <w:rPr>
          <w:rFonts w:cstheme="minorHAnsi"/>
        </w:rPr>
        <w:t>Property and Insurance:</w:t>
      </w:r>
    </w:p>
    <w:p w14:paraId="66E8DA18" w14:textId="6890B26B" w:rsidR="00E36D2D" w:rsidRPr="00661734" w:rsidRDefault="00E36D2D" w:rsidP="00E36D2D">
      <w:pPr>
        <w:pStyle w:val="ListParagraph"/>
        <w:numPr>
          <w:ilvl w:val="1"/>
          <w:numId w:val="15"/>
        </w:numPr>
        <w:rPr>
          <w:rFonts w:cstheme="minorHAnsi"/>
        </w:rPr>
      </w:pPr>
      <w:r w:rsidRPr="00661734">
        <w:rPr>
          <w:rFonts w:cstheme="minorHAnsi"/>
        </w:rPr>
        <w:t>The Hirer agrees not to remove any furniture or equipment from the Centre, without prior consent.</w:t>
      </w:r>
    </w:p>
    <w:p w14:paraId="1AAB7DFC" w14:textId="77777777" w:rsidR="00E36D2D" w:rsidRPr="00661734" w:rsidRDefault="00E36D2D" w:rsidP="00E36D2D">
      <w:pPr>
        <w:pStyle w:val="ListParagraph"/>
        <w:numPr>
          <w:ilvl w:val="1"/>
          <w:numId w:val="15"/>
        </w:numPr>
        <w:rPr>
          <w:rFonts w:cstheme="minorHAnsi"/>
        </w:rPr>
      </w:pPr>
      <w:r w:rsidRPr="00661734">
        <w:rPr>
          <w:rFonts w:cstheme="minorHAnsi"/>
        </w:rPr>
        <w:t xml:space="preserve">The Hirer agrees to report any acts of vandalism or any other damage to the </w:t>
      </w:r>
      <w:bookmarkStart w:id="0" w:name="_Hlk149049508"/>
      <w:r w:rsidRPr="00661734">
        <w:rPr>
          <w:rFonts w:cstheme="minorHAnsi"/>
        </w:rPr>
        <w:t xml:space="preserve">Association </w:t>
      </w:r>
      <w:bookmarkEnd w:id="0"/>
      <w:r w:rsidRPr="00661734">
        <w:rPr>
          <w:rFonts w:cstheme="minorHAnsi"/>
        </w:rPr>
        <w:t>as soon as possible and not allow any action by the hirer or any other to invalidate the Associations insurance policy.</w:t>
      </w:r>
    </w:p>
    <w:p w14:paraId="24E98BA7" w14:textId="0F30003D" w:rsidR="00E36D2D" w:rsidRPr="00661734" w:rsidRDefault="00E36D2D" w:rsidP="00E36D2D">
      <w:pPr>
        <w:pStyle w:val="ListParagraph"/>
        <w:numPr>
          <w:ilvl w:val="1"/>
          <w:numId w:val="15"/>
        </w:numPr>
        <w:rPr>
          <w:rFonts w:cstheme="minorHAnsi"/>
        </w:rPr>
      </w:pPr>
      <w:r w:rsidRPr="00661734">
        <w:rPr>
          <w:rFonts w:cstheme="minorHAnsi"/>
        </w:rPr>
        <w:t>The Association disclaims responsibility for damage or loss of property that has been stored, brought on to, or left at the Centre, or in the grounds or car park.</w:t>
      </w:r>
    </w:p>
    <w:p w14:paraId="72ADDBB0" w14:textId="2A21CEEF" w:rsidR="0063775A" w:rsidRPr="00661734" w:rsidRDefault="00E36D2D" w:rsidP="0063775A">
      <w:pPr>
        <w:pStyle w:val="ListParagraph"/>
        <w:numPr>
          <w:ilvl w:val="1"/>
          <w:numId w:val="15"/>
        </w:numPr>
        <w:rPr>
          <w:rFonts w:cstheme="minorHAnsi"/>
        </w:rPr>
      </w:pPr>
      <w:r w:rsidRPr="00661734">
        <w:rPr>
          <w:rFonts w:cstheme="minorHAnsi"/>
        </w:rPr>
        <w:t>The Hirer agrees to r</w:t>
      </w:r>
      <w:r w:rsidRPr="00661734">
        <w:rPr>
          <w:rFonts w:eastAsia="Verdana" w:cstheme="minorHAnsi"/>
        </w:rPr>
        <w:t>espect other users’ property</w:t>
      </w:r>
      <w:r w:rsidR="0063775A" w:rsidRPr="00661734">
        <w:rPr>
          <w:rFonts w:eastAsia="Verdana" w:cstheme="minorHAnsi"/>
        </w:rPr>
        <w:t xml:space="preserve"> which may be stored at the Centre.</w:t>
      </w:r>
    </w:p>
    <w:p w14:paraId="688DD9CD" w14:textId="62B24CCE" w:rsidR="00E36D2D" w:rsidRPr="00661734" w:rsidRDefault="0063775A" w:rsidP="0063775A">
      <w:pPr>
        <w:pStyle w:val="ListParagraph"/>
        <w:numPr>
          <w:ilvl w:val="1"/>
          <w:numId w:val="15"/>
        </w:numPr>
        <w:rPr>
          <w:rFonts w:cstheme="minorHAnsi"/>
        </w:rPr>
      </w:pPr>
      <w:r w:rsidRPr="00661734">
        <w:rPr>
          <w:rFonts w:eastAsia="Verdana" w:cstheme="minorHAnsi"/>
        </w:rPr>
        <w:t xml:space="preserve">If </w:t>
      </w:r>
      <w:r w:rsidR="00E36D2D" w:rsidRPr="00661734">
        <w:rPr>
          <w:rFonts w:cstheme="minorHAnsi"/>
        </w:rPr>
        <w:t>they have been allocated storage area</w:t>
      </w:r>
      <w:r w:rsidRPr="00661734">
        <w:rPr>
          <w:rFonts w:cstheme="minorHAnsi"/>
        </w:rPr>
        <w:t>s,</w:t>
      </w:r>
      <w:r w:rsidR="00E36D2D" w:rsidRPr="00661734">
        <w:rPr>
          <w:rFonts w:cstheme="minorHAnsi"/>
        </w:rPr>
        <w:t xml:space="preserve"> </w:t>
      </w:r>
      <w:r w:rsidRPr="00661734">
        <w:rPr>
          <w:rFonts w:cstheme="minorHAnsi"/>
        </w:rPr>
        <w:t xml:space="preserve">the Hirer is to keep their </w:t>
      </w:r>
      <w:r w:rsidR="00E36D2D" w:rsidRPr="00661734">
        <w:rPr>
          <w:rFonts w:cstheme="minorHAnsi"/>
        </w:rPr>
        <w:t xml:space="preserve">property </w:t>
      </w:r>
      <w:r w:rsidR="00FA2439">
        <w:rPr>
          <w:rFonts w:cstheme="minorHAnsi"/>
        </w:rPr>
        <w:t>in</w:t>
      </w:r>
      <w:r w:rsidRPr="00661734">
        <w:rPr>
          <w:rFonts w:cstheme="minorHAnsi"/>
        </w:rPr>
        <w:t xml:space="preserve"> the allocated areas </w:t>
      </w:r>
      <w:r w:rsidR="00E36D2D" w:rsidRPr="00661734">
        <w:rPr>
          <w:rFonts w:cstheme="minorHAnsi"/>
        </w:rPr>
        <w:t>when not in use</w:t>
      </w:r>
      <w:r w:rsidRPr="00661734">
        <w:rPr>
          <w:rFonts w:cstheme="minorHAnsi"/>
        </w:rPr>
        <w:t xml:space="preserve">. </w:t>
      </w:r>
    </w:p>
    <w:p w14:paraId="7A89F3C4" w14:textId="36C16320" w:rsidR="006E6AF2" w:rsidRPr="006F715F" w:rsidRDefault="006E6AF2" w:rsidP="006E6AF2">
      <w:pPr>
        <w:pStyle w:val="ListParagraph"/>
        <w:numPr>
          <w:ilvl w:val="1"/>
          <w:numId w:val="15"/>
        </w:numPr>
        <w:rPr>
          <w:rFonts w:cstheme="minorHAnsi"/>
        </w:rPr>
      </w:pPr>
      <w:r w:rsidRPr="006F715F">
        <w:rPr>
          <w:rFonts w:cstheme="minorHAnsi"/>
        </w:rPr>
        <w:t xml:space="preserve">Hirers are responsible for ensuring all costumes, scenery etc are fireproofed in accordance with local authority requirements – what about other storage and equipment? </w:t>
      </w:r>
    </w:p>
    <w:p w14:paraId="46A0A8E8" w14:textId="3B46B1BA" w:rsidR="007B121B" w:rsidRPr="006F715F" w:rsidRDefault="007B121B" w:rsidP="00E26ABA">
      <w:pPr>
        <w:pStyle w:val="ListParagraph"/>
        <w:numPr>
          <w:ilvl w:val="1"/>
          <w:numId w:val="15"/>
        </w:numPr>
        <w:rPr>
          <w:rFonts w:cstheme="minorHAnsi"/>
        </w:rPr>
      </w:pPr>
      <w:r w:rsidRPr="006F715F">
        <w:rPr>
          <w:rFonts w:cstheme="minorHAnsi"/>
        </w:rPr>
        <w:t>The Hirer shall be responsible for any damage caused or permitted to be caused to the Centre or any equipment or fittings during the Period of Hire.</w:t>
      </w:r>
    </w:p>
    <w:p w14:paraId="798FB23D" w14:textId="0ED7D8D9" w:rsidR="00E0184F" w:rsidRPr="006F715F" w:rsidRDefault="00E0184F" w:rsidP="00E0184F">
      <w:pPr>
        <w:pStyle w:val="ListParagraph"/>
        <w:numPr>
          <w:ilvl w:val="1"/>
          <w:numId w:val="15"/>
        </w:numPr>
        <w:rPr>
          <w:rFonts w:cstheme="minorHAnsi"/>
        </w:rPr>
      </w:pPr>
      <w:r w:rsidRPr="006F715F">
        <w:rPr>
          <w:rFonts w:cstheme="minorHAnsi"/>
        </w:rPr>
        <w:t>The Association holds a Public Liability Insurance policy to cover death or injury during use of the building by those authorised to attend events.</w:t>
      </w:r>
    </w:p>
    <w:p w14:paraId="2B51BB6B" w14:textId="77777777" w:rsidR="00E0184F" w:rsidRPr="00661734" w:rsidRDefault="00E0184F" w:rsidP="00E0184F">
      <w:pPr>
        <w:pStyle w:val="ListParagraph"/>
        <w:ind w:left="1440"/>
        <w:rPr>
          <w:rFonts w:cstheme="minorHAnsi"/>
          <w:highlight w:val="yellow"/>
        </w:rPr>
      </w:pPr>
    </w:p>
    <w:p w14:paraId="648D2E58" w14:textId="77777777" w:rsidR="0063775A" w:rsidRPr="00661734" w:rsidRDefault="0063775A" w:rsidP="0063775A">
      <w:pPr>
        <w:pStyle w:val="ListParagraph"/>
        <w:ind w:left="1440"/>
        <w:rPr>
          <w:rFonts w:cstheme="minorHAnsi"/>
        </w:rPr>
      </w:pPr>
    </w:p>
    <w:p w14:paraId="33BF7FC3" w14:textId="50DB7ED4" w:rsidR="0063775A" w:rsidRPr="00661734" w:rsidRDefault="00E36D2D" w:rsidP="00E729B1">
      <w:pPr>
        <w:pStyle w:val="ListParagraph"/>
        <w:numPr>
          <w:ilvl w:val="0"/>
          <w:numId w:val="15"/>
        </w:numPr>
        <w:rPr>
          <w:rFonts w:cstheme="minorHAnsi"/>
        </w:rPr>
      </w:pPr>
      <w:r w:rsidRPr="00661734">
        <w:rPr>
          <w:rFonts w:cstheme="minorHAnsi"/>
          <w:color w:val="3E3E3E"/>
        </w:rPr>
        <w:t xml:space="preserve"> </w:t>
      </w:r>
      <w:r w:rsidR="0063775A" w:rsidRPr="00661734">
        <w:rPr>
          <w:rFonts w:cstheme="minorHAnsi"/>
        </w:rPr>
        <w:t>Event Responsibilities:</w:t>
      </w:r>
    </w:p>
    <w:p w14:paraId="641C1F0A" w14:textId="77777777" w:rsidR="0063775A" w:rsidRPr="00661734" w:rsidRDefault="0063775A" w:rsidP="0063775A">
      <w:pPr>
        <w:pStyle w:val="ListParagraph"/>
        <w:numPr>
          <w:ilvl w:val="1"/>
          <w:numId w:val="15"/>
        </w:numPr>
        <w:rPr>
          <w:rFonts w:cstheme="minorHAnsi"/>
        </w:rPr>
      </w:pPr>
      <w:r w:rsidRPr="00661734">
        <w:rPr>
          <w:rFonts w:cstheme="minorHAnsi"/>
        </w:rPr>
        <w:t xml:space="preserve">If the event is open to the public the Hirer needs to have in place their own Public Liability Insurance policy. </w:t>
      </w:r>
    </w:p>
    <w:p w14:paraId="25DF9E7F" w14:textId="77777777" w:rsidR="0063775A" w:rsidRPr="00661734" w:rsidRDefault="0063775A" w:rsidP="0063775A">
      <w:pPr>
        <w:pStyle w:val="ListParagraph"/>
        <w:numPr>
          <w:ilvl w:val="1"/>
          <w:numId w:val="15"/>
        </w:numPr>
        <w:rPr>
          <w:rFonts w:cstheme="minorHAnsi"/>
        </w:rPr>
      </w:pPr>
      <w:r w:rsidRPr="00661734">
        <w:rPr>
          <w:rFonts w:cstheme="minorHAnsi"/>
        </w:rPr>
        <w:t>The Association holds a Public Entertainments Licence but Hirers are responsible for their own copyright payments for performances.</w:t>
      </w:r>
    </w:p>
    <w:p w14:paraId="151434E9" w14:textId="77777777" w:rsidR="006E6AF2" w:rsidRPr="00661734" w:rsidRDefault="006E6AF2" w:rsidP="006E6AF2">
      <w:pPr>
        <w:pStyle w:val="ListParagraph"/>
        <w:numPr>
          <w:ilvl w:val="1"/>
          <w:numId w:val="15"/>
        </w:numPr>
        <w:rPr>
          <w:rFonts w:cstheme="minorHAnsi"/>
        </w:rPr>
      </w:pPr>
      <w:r w:rsidRPr="00661734">
        <w:rPr>
          <w:rFonts w:cstheme="minorHAnsi"/>
        </w:rPr>
        <w:t xml:space="preserve">If the Hirer intends to provide a licensed bar it is their responsibility to apply to SODC for a Temporary Event Licence (TEN). They also need to provide a Designated Premises Supervisor (DPS). </w:t>
      </w:r>
    </w:p>
    <w:p w14:paraId="24AC4714" w14:textId="2C465B86" w:rsidR="00E0184F" w:rsidRPr="00661734" w:rsidRDefault="00E0184F" w:rsidP="00E0184F">
      <w:pPr>
        <w:pStyle w:val="ListParagraph"/>
        <w:numPr>
          <w:ilvl w:val="1"/>
          <w:numId w:val="15"/>
        </w:numPr>
        <w:rPr>
          <w:rFonts w:cstheme="minorHAnsi"/>
        </w:rPr>
      </w:pPr>
      <w:r w:rsidRPr="00661734">
        <w:rPr>
          <w:rFonts w:cstheme="minorHAnsi"/>
        </w:rPr>
        <w:t xml:space="preserve">The Hirer shall to comply with all appropriate safeguarding and </w:t>
      </w:r>
      <w:r w:rsidR="00CA5078">
        <w:rPr>
          <w:rFonts w:cstheme="minorHAnsi"/>
        </w:rPr>
        <w:t>(</w:t>
      </w:r>
      <w:r w:rsidR="00CA5078" w:rsidRPr="00CA5078">
        <w:rPr>
          <w:rFonts w:cstheme="minorHAnsi"/>
        </w:rPr>
        <w:t>Disclosure and Barring Service</w:t>
      </w:r>
      <w:r w:rsidR="00CA5078">
        <w:rPr>
          <w:rFonts w:cstheme="minorHAnsi"/>
        </w:rPr>
        <w:t xml:space="preserve">) </w:t>
      </w:r>
      <w:r w:rsidRPr="00661734">
        <w:rPr>
          <w:rFonts w:cstheme="minorHAnsi"/>
        </w:rPr>
        <w:t>DBS requirements.</w:t>
      </w:r>
    </w:p>
    <w:p w14:paraId="74F72269" w14:textId="388A174A" w:rsidR="003410D4" w:rsidRPr="00661734" w:rsidRDefault="003410D4" w:rsidP="00E0184F">
      <w:pPr>
        <w:pStyle w:val="ListParagraph"/>
        <w:numPr>
          <w:ilvl w:val="1"/>
          <w:numId w:val="15"/>
        </w:numPr>
        <w:rPr>
          <w:rFonts w:cstheme="minorHAnsi"/>
        </w:rPr>
      </w:pPr>
      <w:r w:rsidRPr="00661734">
        <w:rPr>
          <w:rFonts w:cstheme="minorHAnsi"/>
        </w:rPr>
        <w:t>The Hirer shall, if preparing, serving or selling food, observe all relevant food health and hygiene legislation and regulations.</w:t>
      </w:r>
    </w:p>
    <w:p w14:paraId="40F53497" w14:textId="77777777" w:rsidR="006E6AF2" w:rsidRPr="00661734" w:rsidRDefault="006E6AF2" w:rsidP="00876977">
      <w:pPr>
        <w:pStyle w:val="ListParagraph"/>
        <w:ind w:left="2160"/>
        <w:rPr>
          <w:rFonts w:cstheme="minorHAnsi"/>
        </w:rPr>
      </w:pPr>
    </w:p>
    <w:p w14:paraId="5275F548" w14:textId="54952AD0" w:rsidR="001115FC" w:rsidRPr="00661734" w:rsidRDefault="001115FC" w:rsidP="001115FC">
      <w:pPr>
        <w:rPr>
          <w:rFonts w:cstheme="minorHAnsi"/>
        </w:rPr>
      </w:pPr>
    </w:p>
    <w:p w14:paraId="6F51DAD0" w14:textId="77777777" w:rsidR="00876977" w:rsidRPr="00661734" w:rsidRDefault="00876977" w:rsidP="001115FC">
      <w:pPr>
        <w:rPr>
          <w:rFonts w:cstheme="minorHAnsi"/>
        </w:rPr>
      </w:pPr>
    </w:p>
    <w:p w14:paraId="7F1F4FF3" w14:textId="77777777" w:rsidR="00876977" w:rsidRPr="00661734" w:rsidRDefault="00876977" w:rsidP="001115FC">
      <w:pPr>
        <w:rPr>
          <w:rFonts w:cstheme="minorHAnsi"/>
        </w:rPr>
      </w:pPr>
    </w:p>
    <w:p w14:paraId="75F41238" w14:textId="77777777" w:rsidR="00E0184F" w:rsidRPr="00661734" w:rsidRDefault="00E0184F" w:rsidP="00E0184F">
      <w:pPr>
        <w:pStyle w:val="ListParagraph"/>
        <w:numPr>
          <w:ilvl w:val="0"/>
          <w:numId w:val="15"/>
        </w:numPr>
        <w:rPr>
          <w:rFonts w:cstheme="minorHAnsi"/>
        </w:rPr>
      </w:pPr>
      <w:r w:rsidRPr="00661734">
        <w:rPr>
          <w:rFonts w:cstheme="minorHAnsi"/>
        </w:rPr>
        <w:t>On exiting the Centre:</w:t>
      </w:r>
    </w:p>
    <w:p w14:paraId="2F6BF092" w14:textId="77777777" w:rsidR="00E0184F" w:rsidRPr="00661734" w:rsidRDefault="00E0184F" w:rsidP="00E0184F">
      <w:pPr>
        <w:pStyle w:val="ListParagraph"/>
        <w:numPr>
          <w:ilvl w:val="1"/>
          <w:numId w:val="15"/>
        </w:numPr>
        <w:rPr>
          <w:rFonts w:cstheme="minorHAnsi"/>
        </w:rPr>
      </w:pPr>
      <w:r w:rsidRPr="00661734">
        <w:rPr>
          <w:rFonts w:cstheme="minorHAnsi"/>
        </w:rPr>
        <w:t xml:space="preserve"> The Hirer agrees to leave the Centre (the hall, kitchen, toilets and all other areas), both inside &amp; outside clean and tidy and return ALL furniture to its proper place. </w:t>
      </w:r>
    </w:p>
    <w:p w14:paraId="5AF8DF30" w14:textId="4F8F11B1" w:rsidR="00E0184F" w:rsidRPr="00661734" w:rsidRDefault="00E0184F" w:rsidP="00E0184F">
      <w:pPr>
        <w:pStyle w:val="ListParagraph"/>
        <w:numPr>
          <w:ilvl w:val="1"/>
          <w:numId w:val="15"/>
        </w:numPr>
        <w:rPr>
          <w:rFonts w:cstheme="minorHAnsi"/>
        </w:rPr>
      </w:pPr>
      <w:r w:rsidRPr="00661734">
        <w:rPr>
          <w:rFonts w:cstheme="minorHAnsi"/>
        </w:rPr>
        <w:t>The Hirer to remove all rubbish</w:t>
      </w:r>
      <w:r w:rsidR="00181D6F">
        <w:rPr>
          <w:rFonts w:cstheme="minorHAnsi"/>
        </w:rPr>
        <w:t xml:space="preserve"> and recycling</w:t>
      </w:r>
      <w:r w:rsidRPr="00661734">
        <w:rPr>
          <w:rFonts w:cstheme="minorHAnsi"/>
        </w:rPr>
        <w:t xml:space="preserve"> and take it away when you leave.</w:t>
      </w:r>
    </w:p>
    <w:p w14:paraId="18971F96" w14:textId="77777777" w:rsidR="00E0184F" w:rsidRPr="00661734" w:rsidRDefault="00E0184F" w:rsidP="00E0184F">
      <w:pPr>
        <w:pStyle w:val="ListParagraph"/>
        <w:numPr>
          <w:ilvl w:val="1"/>
          <w:numId w:val="15"/>
        </w:numPr>
        <w:rPr>
          <w:rFonts w:cstheme="minorHAnsi"/>
        </w:rPr>
      </w:pPr>
      <w:r w:rsidRPr="00661734">
        <w:rPr>
          <w:rFonts w:cstheme="minorHAnsi"/>
        </w:rPr>
        <w:t>The Hirer agrees to secure the premises, switch off the lighting and disconnect portable appliances.  The main heating system will switch off automatically.</w:t>
      </w:r>
    </w:p>
    <w:p w14:paraId="357BBA5D" w14:textId="77777777" w:rsidR="00E0184F" w:rsidRPr="00661734" w:rsidRDefault="00E0184F" w:rsidP="00E0184F">
      <w:pPr>
        <w:pStyle w:val="ListParagraph"/>
        <w:ind w:left="1440"/>
        <w:rPr>
          <w:rFonts w:cstheme="minorHAnsi"/>
        </w:rPr>
      </w:pPr>
    </w:p>
    <w:p w14:paraId="26B5297E" w14:textId="03DA3DF0" w:rsidR="00C964AA" w:rsidRPr="00661734" w:rsidRDefault="00E36D2D" w:rsidP="001E76DC">
      <w:pPr>
        <w:pStyle w:val="ListParagraph"/>
        <w:numPr>
          <w:ilvl w:val="0"/>
          <w:numId w:val="15"/>
        </w:numPr>
        <w:rPr>
          <w:rFonts w:cstheme="minorHAnsi"/>
        </w:rPr>
      </w:pPr>
      <w:r w:rsidRPr="00661734">
        <w:rPr>
          <w:rFonts w:cstheme="minorHAnsi"/>
        </w:rPr>
        <w:t>Health and Safety</w:t>
      </w:r>
      <w:r w:rsidR="006A675A">
        <w:rPr>
          <w:rFonts w:cstheme="minorHAnsi"/>
        </w:rPr>
        <w:t>:</w:t>
      </w:r>
    </w:p>
    <w:p w14:paraId="1995B57F" w14:textId="77777777" w:rsidR="00876977" w:rsidRPr="00661734" w:rsidRDefault="00876977" w:rsidP="00876977">
      <w:pPr>
        <w:pStyle w:val="ListParagraph"/>
        <w:numPr>
          <w:ilvl w:val="1"/>
          <w:numId w:val="15"/>
        </w:numPr>
        <w:rPr>
          <w:rFonts w:cstheme="minorHAnsi"/>
        </w:rPr>
      </w:pPr>
      <w:r w:rsidRPr="00661734">
        <w:rPr>
          <w:rFonts w:eastAsia="Verdana" w:cstheme="minorHAnsi"/>
        </w:rPr>
        <w:t xml:space="preserve">The Hirer must ensure that all persons using the premises within your group, or for whom you have responsibility, are fully aware of the fire and emergency procedures and fire exits </w:t>
      </w:r>
    </w:p>
    <w:p w14:paraId="6A6CED6D" w14:textId="3C3FE596" w:rsidR="00876977" w:rsidRPr="00661734" w:rsidRDefault="00876977" w:rsidP="00876977">
      <w:pPr>
        <w:pStyle w:val="ListParagraph"/>
        <w:numPr>
          <w:ilvl w:val="1"/>
          <w:numId w:val="15"/>
        </w:numPr>
        <w:rPr>
          <w:rFonts w:cstheme="minorHAnsi"/>
        </w:rPr>
      </w:pPr>
      <w:r w:rsidRPr="00661734">
        <w:rPr>
          <w:rFonts w:cstheme="minorHAnsi"/>
        </w:rPr>
        <w:t>Do not block fire exits and ensure that the fire apparatus on the premises is not interfered with</w:t>
      </w:r>
    </w:p>
    <w:p w14:paraId="475CD299" w14:textId="779E1E09" w:rsidR="00876977" w:rsidRPr="00661734" w:rsidRDefault="00876977" w:rsidP="00876977">
      <w:pPr>
        <w:pStyle w:val="ListParagraph"/>
        <w:numPr>
          <w:ilvl w:val="1"/>
          <w:numId w:val="15"/>
        </w:numPr>
        <w:rPr>
          <w:rFonts w:cstheme="minorHAnsi"/>
        </w:rPr>
      </w:pPr>
      <w:r w:rsidRPr="00661734">
        <w:rPr>
          <w:rFonts w:eastAsia="Verdana" w:cstheme="minorHAnsi"/>
        </w:rPr>
        <w:t xml:space="preserve">The Hirer is expected to do their own Risk Assessment. </w:t>
      </w:r>
      <w:r w:rsidR="00A00955">
        <w:rPr>
          <w:rFonts w:eastAsia="Verdana" w:cstheme="minorHAnsi"/>
        </w:rPr>
        <w:t>Please take note of any safety notices and signs around the Centre</w:t>
      </w:r>
      <w:r w:rsidRPr="00661734">
        <w:rPr>
          <w:rFonts w:eastAsia="Verdana" w:cstheme="minorHAnsi"/>
        </w:rPr>
        <w:t>.</w:t>
      </w:r>
    </w:p>
    <w:p w14:paraId="6EAF2B2F" w14:textId="6518EE98" w:rsidR="00F741E6" w:rsidRPr="00661734" w:rsidRDefault="00F741E6" w:rsidP="00F741E6">
      <w:pPr>
        <w:pStyle w:val="ListParagraph"/>
        <w:numPr>
          <w:ilvl w:val="1"/>
          <w:numId w:val="15"/>
        </w:numPr>
        <w:rPr>
          <w:rFonts w:cstheme="minorHAnsi"/>
        </w:rPr>
      </w:pPr>
      <w:r w:rsidRPr="00661734">
        <w:rPr>
          <w:rFonts w:cstheme="minorHAnsi"/>
        </w:rPr>
        <w:t>The Hirer should be aware of the location of the first aid box and the accident book</w:t>
      </w:r>
      <w:r w:rsidR="003F3E68" w:rsidRPr="00661734">
        <w:rPr>
          <w:rFonts w:cstheme="minorHAnsi"/>
        </w:rPr>
        <w:t xml:space="preserve">. Please record any accident or near </w:t>
      </w:r>
      <w:r w:rsidR="00FA2439">
        <w:rPr>
          <w:rFonts w:cstheme="minorHAnsi"/>
        </w:rPr>
        <w:t>miss</w:t>
      </w:r>
      <w:r w:rsidR="003F3E68" w:rsidRPr="00661734">
        <w:rPr>
          <w:rFonts w:cstheme="minorHAnsi"/>
        </w:rPr>
        <w:t xml:space="preserve"> in the accident book.</w:t>
      </w:r>
    </w:p>
    <w:p w14:paraId="4AAA1FCD" w14:textId="33D8F0A8" w:rsidR="00785F79" w:rsidRPr="00661734" w:rsidRDefault="003410D4" w:rsidP="00F741E6">
      <w:pPr>
        <w:pStyle w:val="ListParagraph"/>
        <w:numPr>
          <w:ilvl w:val="1"/>
          <w:numId w:val="15"/>
        </w:numPr>
        <w:rPr>
          <w:rFonts w:cstheme="minorHAnsi"/>
        </w:rPr>
      </w:pPr>
      <w:r w:rsidRPr="00661734">
        <w:rPr>
          <w:rFonts w:cstheme="minorHAnsi"/>
        </w:rPr>
        <w:t>The Hirer shall ensure that any electrical appliances brought by them to the premises and used there shall be safe, in good working order, and used in a safe manner.</w:t>
      </w:r>
    </w:p>
    <w:p w14:paraId="6CE95966" w14:textId="002F91E7" w:rsidR="003410D4" w:rsidRPr="00661734" w:rsidRDefault="003410D4" w:rsidP="003410D4">
      <w:pPr>
        <w:pStyle w:val="ListParagraph"/>
        <w:numPr>
          <w:ilvl w:val="1"/>
          <w:numId w:val="15"/>
        </w:numPr>
        <w:rPr>
          <w:rFonts w:cstheme="minorHAnsi"/>
        </w:rPr>
      </w:pPr>
      <w:r w:rsidRPr="00661734">
        <w:rPr>
          <w:rFonts w:cstheme="minorHAnsi"/>
        </w:rPr>
        <w:t xml:space="preserve">Hirers are asked to ensure that the no smoking and/or vaping rule is enforced.  </w:t>
      </w:r>
    </w:p>
    <w:p w14:paraId="4F179CAF" w14:textId="5E19DF42" w:rsidR="003410D4" w:rsidRPr="00661734" w:rsidRDefault="003410D4" w:rsidP="003410D4">
      <w:pPr>
        <w:pStyle w:val="ListParagraph"/>
        <w:numPr>
          <w:ilvl w:val="1"/>
          <w:numId w:val="15"/>
        </w:numPr>
        <w:rPr>
          <w:rFonts w:cstheme="minorHAnsi"/>
        </w:rPr>
      </w:pPr>
      <w:r w:rsidRPr="00661734">
        <w:rPr>
          <w:rFonts w:cstheme="minorHAnsi"/>
        </w:rPr>
        <w:t>The Hirer must not bring any illegal items or hazardous materials onto the Centre.</w:t>
      </w:r>
    </w:p>
    <w:p w14:paraId="0953129D" w14:textId="77777777" w:rsidR="003410D4" w:rsidRPr="00661734" w:rsidRDefault="003410D4" w:rsidP="003410D4">
      <w:pPr>
        <w:pStyle w:val="ListParagraph"/>
        <w:ind w:left="1440"/>
        <w:rPr>
          <w:rFonts w:cstheme="minorHAnsi"/>
        </w:rPr>
      </w:pPr>
    </w:p>
    <w:p w14:paraId="79BAB73F" w14:textId="7D9BC864" w:rsidR="00184CA0" w:rsidRPr="00661734" w:rsidRDefault="00184CA0" w:rsidP="00184CA0">
      <w:pPr>
        <w:pStyle w:val="ListParagraph"/>
        <w:numPr>
          <w:ilvl w:val="0"/>
          <w:numId w:val="15"/>
        </w:numPr>
        <w:rPr>
          <w:rFonts w:cstheme="minorHAnsi"/>
        </w:rPr>
      </w:pPr>
      <w:r w:rsidRPr="00661734">
        <w:rPr>
          <w:rFonts w:cstheme="minorHAnsi"/>
        </w:rPr>
        <w:t>Cancellations:</w:t>
      </w:r>
    </w:p>
    <w:p w14:paraId="1A2AA08F" w14:textId="1F683B7F" w:rsidR="00785F79" w:rsidRPr="00661734" w:rsidRDefault="00184CA0" w:rsidP="00FA3173">
      <w:pPr>
        <w:pStyle w:val="ListParagraph"/>
        <w:numPr>
          <w:ilvl w:val="1"/>
          <w:numId w:val="15"/>
        </w:numPr>
        <w:rPr>
          <w:rFonts w:cstheme="minorHAnsi"/>
        </w:rPr>
      </w:pPr>
      <w:r w:rsidRPr="00661734">
        <w:rPr>
          <w:rFonts w:cstheme="minorHAnsi"/>
        </w:rPr>
        <w:t xml:space="preserve">The Association reserves the right to refuse or cancel any booking at any time, without reason. Any </w:t>
      </w:r>
      <w:r w:rsidR="00785F79" w:rsidRPr="00661734">
        <w:rPr>
          <w:rFonts w:cstheme="minorHAnsi"/>
        </w:rPr>
        <w:t>fees already paid</w:t>
      </w:r>
      <w:r w:rsidRPr="00661734">
        <w:rPr>
          <w:rFonts w:cstheme="minorHAnsi"/>
        </w:rPr>
        <w:t xml:space="preserve"> will be refund</w:t>
      </w:r>
      <w:r w:rsidR="00FA2439">
        <w:rPr>
          <w:rFonts w:cstheme="minorHAnsi"/>
        </w:rPr>
        <w:t>ed</w:t>
      </w:r>
      <w:r w:rsidRPr="00661734">
        <w:rPr>
          <w:rFonts w:cstheme="minorHAnsi"/>
        </w:rPr>
        <w:t>.</w:t>
      </w:r>
      <w:r w:rsidR="00785F79" w:rsidRPr="00661734">
        <w:rPr>
          <w:rFonts w:cstheme="minorHAnsi"/>
        </w:rPr>
        <w:t xml:space="preserve"> The Association</w:t>
      </w:r>
      <w:r w:rsidRPr="00661734">
        <w:rPr>
          <w:rFonts w:cstheme="minorHAnsi"/>
        </w:rPr>
        <w:t xml:space="preserve"> will not be liable for any other expenditure or loss caused by a cancellation.</w:t>
      </w:r>
    </w:p>
    <w:p w14:paraId="3383031B" w14:textId="4B4335B9" w:rsidR="00184CA0" w:rsidRPr="00661734" w:rsidRDefault="00785F79" w:rsidP="00785F79">
      <w:pPr>
        <w:pStyle w:val="ListParagraph"/>
        <w:ind w:left="1440"/>
        <w:rPr>
          <w:rFonts w:cstheme="minorHAnsi"/>
        </w:rPr>
      </w:pPr>
      <w:r w:rsidRPr="00661734">
        <w:rPr>
          <w:rFonts w:cstheme="minorHAnsi"/>
        </w:rPr>
        <w:t xml:space="preserve">(Reasons for cancellation include: </w:t>
      </w:r>
      <w:r w:rsidR="00184CA0" w:rsidRPr="00661734">
        <w:rPr>
          <w:rFonts w:cstheme="minorHAnsi"/>
        </w:rPr>
        <w:t xml:space="preserve">the </w:t>
      </w:r>
      <w:r w:rsidRPr="00661734">
        <w:rPr>
          <w:rFonts w:cstheme="minorHAnsi"/>
        </w:rPr>
        <w:t>Centre</w:t>
      </w:r>
      <w:r w:rsidR="00184CA0" w:rsidRPr="00661734">
        <w:rPr>
          <w:rFonts w:cstheme="minorHAnsi"/>
        </w:rPr>
        <w:t xml:space="preserve"> being required for use as a Polling Station for a Parliamentary or Local Government election or by-election</w:t>
      </w:r>
      <w:r w:rsidRPr="00661734">
        <w:rPr>
          <w:rFonts w:cstheme="minorHAnsi"/>
        </w:rPr>
        <w:t xml:space="preserve">; an </w:t>
      </w:r>
      <w:r w:rsidR="00184CA0" w:rsidRPr="00661734">
        <w:rPr>
          <w:rFonts w:cstheme="minorHAnsi"/>
        </w:rPr>
        <w:t xml:space="preserve">emergency requiring use of the </w:t>
      </w:r>
      <w:r w:rsidRPr="00661734">
        <w:rPr>
          <w:rFonts w:cstheme="minorHAnsi"/>
        </w:rPr>
        <w:t>Centre; maintenance work to the Centre).</w:t>
      </w:r>
    </w:p>
    <w:p w14:paraId="19735CC5" w14:textId="6017301C" w:rsidR="00184CA0" w:rsidRPr="00661734" w:rsidRDefault="00184CA0" w:rsidP="00F741E6">
      <w:pPr>
        <w:pStyle w:val="ListParagraph"/>
        <w:numPr>
          <w:ilvl w:val="1"/>
          <w:numId w:val="15"/>
        </w:numPr>
        <w:rPr>
          <w:rFonts w:cstheme="minorHAnsi"/>
        </w:rPr>
      </w:pPr>
      <w:r w:rsidRPr="00661734">
        <w:rPr>
          <w:rFonts w:cstheme="minorHAnsi"/>
        </w:rPr>
        <w:t xml:space="preserve">If the Hirer cancels the booking at least four weeks before the date of the event, Association will return in full the deposit and any fees already paid. If the Hirer cancels a booking with less than four </w:t>
      </w:r>
      <w:r w:rsidR="00FA2439" w:rsidRPr="00661734">
        <w:rPr>
          <w:rFonts w:cstheme="minorHAnsi"/>
        </w:rPr>
        <w:t>weeks’</w:t>
      </w:r>
      <w:r w:rsidR="00FA2439">
        <w:rPr>
          <w:rFonts w:cstheme="minorHAnsi"/>
        </w:rPr>
        <w:t xml:space="preserve"> notice</w:t>
      </w:r>
      <w:r w:rsidRPr="00661734">
        <w:rPr>
          <w:rFonts w:cstheme="minorHAnsi"/>
        </w:rPr>
        <w:t>, the Association will return any deposit but reserves the right to charge for the booked hours not used.</w:t>
      </w:r>
    </w:p>
    <w:p w14:paraId="051405BE" w14:textId="77777777" w:rsidR="00F741E6" w:rsidRPr="00661734" w:rsidRDefault="00F741E6" w:rsidP="00F741E6">
      <w:pPr>
        <w:pStyle w:val="ListParagraph"/>
        <w:ind w:left="1440"/>
        <w:rPr>
          <w:rFonts w:cstheme="minorHAnsi"/>
        </w:rPr>
      </w:pPr>
    </w:p>
    <w:p w14:paraId="2FB3F476" w14:textId="6686C6C6" w:rsidR="007D3571" w:rsidRPr="00661734" w:rsidRDefault="0091372C" w:rsidP="007D3571">
      <w:pPr>
        <w:pStyle w:val="ListParagraph"/>
        <w:numPr>
          <w:ilvl w:val="0"/>
          <w:numId w:val="15"/>
        </w:numPr>
        <w:rPr>
          <w:rFonts w:cstheme="minorHAnsi"/>
        </w:rPr>
      </w:pPr>
      <w:r w:rsidRPr="00661734">
        <w:rPr>
          <w:rFonts w:cstheme="minorHAnsi"/>
        </w:rPr>
        <w:t>Environs</w:t>
      </w:r>
      <w:r w:rsidR="006A675A">
        <w:rPr>
          <w:rFonts w:cstheme="minorHAnsi"/>
        </w:rPr>
        <w:t>:</w:t>
      </w:r>
    </w:p>
    <w:p w14:paraId="033914E0" w14:textId="68C3BEDA" w:rsidR="00876977" w:rsidRPr="00661734" w:rsidRDefault="00E0184F" w:rsidP="00876977">
      <w:pPr>
        <w:pStyle w:val="ListParagraph"/>
        <w:numPr>
          <w:ilvl w:val="1"/>
          <w:numId w:val="15"/>
        </w:numPr>
        <w:rPr>
          <w:rFonts w:cstheme="minorHAnsi"/>
        </w:rPr>
      </w:pPr>
      <w:r w:rsidRPr="00661734">
        <w:rPr>
          <w:rFonts w:cstheme="minorHAnsi"/>
        </w:rPr>
        <w:t xml:space="preserve">The Hirer is </w:t>
      </w:r>
      <w:r w:rsidR="00876977" w:rsidRPr="00661734">
        <w:rPr>
          <w:rFonts w:cstheme="minorHAnsi"/>
        </w:rPr>
        <w:t>asked to be respectful of neighbours and keep noise levels after 22</w:t>
      </w:r>
      <w:r w:rsidR="00FA2439">
        <w:rPr>
          <w:rFonts w:cstheme="minorHAnsi"/>
        </w:rPr>
        <w:t>:</w:t>
      </w:r>
      <w:r w:rsidR="00876977" w:rsidRPr="00661734">
        <w:rPr>
          <w:rFonts w:cstheme="minorHAnsi"/>
        </w:rPr>
        <w:t>00 to a minimum.</w:t>
      </w:r>
    </w:p>
    <w:p w14:paraId="24A8F18D" w14:textId="3DDD2AE7" w:rsidR="007D3571" w:rsidRPr="00661734" w:rsidRDefault="00661734" w:rsidP="00661734">
      <w:pPr>
        <w:pStyle w:val="ListParagraph"/>
        <w:numPr>
          <w:ilvl w:val="1"/>
          <w:numId w:val="15"/>
        </w:numPr>
        <w:rPr>
          <w:rFonts w:cstheme="minorHAnsi"/>
        </w:rPr>
      </w:pPr>
      <w:r w:rsidRPr="00661734">
        <w:rPr>
          <w:rFonts w:cstheme="minorHAnsi"/>
        </w:rPr>
        <w:t>The Hirer is permitted to use the</w:t>
      </w:r>
      <w:r w:rsidR="003F3E68" w:rsidRPr="00661734">
        <w:rPr>
          <w:rFonts w:cstheme="minorHAnsi"/>
        </w:rPr>
        <w:t xml:space="preserve"> </w:t>
      </w:r>
      <w:r w:rsidR="00FA2439">
        <w:rPr>
          <w:rFonts w:cstheme="minorHAnsi"/>
        </w:rPr>
        <w:t xml:space="preserve">car </w:t>
      </w:r>
      <w:r w:rsidR="003F3E68" w:rsidRPr="00661734">
        <w:rPr>
          <w:rFonts w:cstheme="minorHAnsi"/>
        </w:rPr>
        <w:t>park</w:t>
      </w:r>
      <w:r w:rsidRPr="00661734">
        <w:rPr>
          <w:rFonts w:cstheme="minorHAnsi"/>
        </w:rPr>
        <w:t xml:space="preserve"> f</w:t>
      </w:r>
      <w:r w:rsidR="00E0184F" w:rsidRPr="00661734">
        <w:rPr>
          <w:rFonts w:cstheme="minorHAnsi"/>
        </w:rPr>
        <w:t>or the duration of the booking</w:t>
      </w:r>
      <w:r w:rsidRPr="00661734">
        <w:rPr>
          <w:rFonts w:cstheme="minorHAnsi"/>
        </w:rPr>
        <w:t>, provided spaces are available. Vehicles may not be parked on the grass. A</w:t>
      </w:r>
      <w:r w:rsidR="00E0184F" w:rsidRPr="00661734">
        <w:rPr>
          <w:rFonts w:cstheme="minorHAnsi"/>
        </w:rPr>
        <w:t>ll users need to be respectful of residents who are also permitted to park there.</w:t>
      </w:r>
      <w:r w:rsidRPr="00661734">
        <w:rPr>
          <w:rFonts w:cstheme="minorHAnsi"/>
        </w:rPr>
        <w:t xml:space="preserve"> Please also allow access for emergency vehicles.</w:t>
      </w:r>
    </w:p>
    <w:p w14:paraId="5BBFC9AF" w14:textId="713E0587" w:rsidR="00661734" w:rsidRPr="00661734" w:rsidRDefault="00661734" w:rsidP="00661734">
      <w:pPr>
        <w:pStyle w:val="ListParagraph"/>
        <w:numPr>
          <w:ilvl w:val="1"/>
          <w:numId w:val="15"/>
        </w:numPr>
        <w:rPr>
          <w:rFonts w:cstheme="minorHAnsi"/>
        </w:rPr>
      </w:pPr>
      <w:r w:rsidRPr="00661734">
        <w:rPr>
          <w:rFonts w:cstheme="minorHAnsi"/>
        </w:rPr>
        <w:t xml:space="preserve">The Hirer is permitted to use the </w:t>
      </w:r>
      <w:r w:rsidR="00E0184F" w:rsidRPr="00661734">
        <w:rPr>
          <w:rFonts w:cstheme="minorHAnsi"/>
        </w:rPr>
        <w:t>grounds for the duration of the booking. Please be respectful of the garden and trees.</w:t>
      </w:r>
    </w:p>
    <w:p w14:paraId="1639DC3F" w14:textId="08C3D436" w:rsidR="00E0184F" w:rsidRPr="00661734" w:rsidRDefault="00661734" w:rsidP="000A0046">
      <w:pPr>
        <w:pStyle w:val="ListParagraph"/>
        <w:numPr>
          <w:ilvl w:val="1"/>
          <w:numId w:val="15"/>
        </w:numPr>
        <w:rPr>
          <w:rFonts w:cstheme="minorHAnsi"/>
        </w:rPr>
      </w:pPr>
      <w:r w:rsidRPr="00661734">
        <w:rPr>
          <w:rFonts w:cstheme="minorHAnsi"/>
        </w:rPr>
        <w:t xml:space="preserve">The Hirer is permitted to advertise their event on the notice board by the front gate and inside the porch. No other advertising shall be displayed at the Centre without prior consent.  </w:t>
      </w:r>
      <w:r w:rsidR="00E0184F" w:rsidRPr="00661734">
        <w:rPr>
          <w:rFonts w:cstheme="minorHAnsi"/>
        </w:rPr>
        <w:t xml:space="preserve"> </w:t>
      </w:r>
    </w:p>
    <w:p w14:paraId="05C4D4D2" w14:textId="77777777" w:rsidR="002B44CB" w:rsidRDefault="002B44CB" w:rsidP="001E76DC">
      <w:pPr>
        <w:pStyle w:val="ListParagraph"/>
      </w:pPr>
    </w:p>
    <w:p w14:paraId="422BB8C2" w14:textId="77777777" w:rsidR="001E76DC" w:rsidRPr="00BA56F9" w:rsidRDefault="001E76DC" w:rsidP="001E76DC">
      <w:pPr>
        <w:pStyle w:val="Heading3"/>
        <w:shd w:val="clear" w:color="auto" w:fill="FFFFFF"/>
        <w:spacing w:before="0" w:beforeAutospacing="0" w:after="150" w:afterAutospacing="0"/>
        <w:rPr>
          <w:rFonts w:ascii="Arial" w:hAnsi="Arial" w:cs="Arial"/>
          <w:color w:val="3E3E3E"/>
          <w:sz w:val="20"/>
          <w:szCs w:val="20"/>
        </w:rPr>
      </w:pPr>
      <w:r w:rsidRPr="00BA56F9">
        <w:rPr>
          <w:rFonts w:ascii="Arial" w:hAnsi="Arial" w:cs="Arial"/>
          <w:color w:val="3E3E3E"/>
          <w:sz w:val="20"/>
          <w:szCs w:val="20"/>
        </w:rPr>
        <w:t>Definitions</w:t>
      </w:r>
    </w:p>
    <w:p w14:paraId="08118B61" w14:textId="50DC7141" w:rsidR="006E5AE1" w:rsidRDefault="001E76DC" w:rsidP="006430D5">
      <w:pPr>
        <w:pStyle w:val="NormalWeb"/>
        <w:shd w:val="clear" w:color="auto" w:fill="FFFFFF"/>
        <w:spacing w:before="0" w:beforeAutospacing="0" w:after="450" w:afterAutospacing="0"/>
        <w:rPr>
          <w:b/>
        </w:rPr>
      </w:pPr>
      <w:r w:rsidRPr="00BA56F9">
        <w:rPr>
          <w:rFonts w:asciiTheme="majorHAnsi" w:hAnsiTheme="majorHAnsi" w:cstheme="majorHAnsi"/>
          <w:color w:val="3E3E3E"/>
          <w:sz w:val="20"/>
          <w:szCs w:val="20"/>
        </w:rPr>
        <w:t>For the purposes of this agreement and the conditions of hire, the term “Hirer” shall mean an individual hirer or, where the “Hirer” is an organisation that organisation. “Centre” means The Northbourne Centre building, grounds and car park</w:t>
      </w:r>
      <w:r>
        <w:rPr>
          <w:rFonts w:asciiTheme="majorHAnsi" w:hAnsiTheme="majorHAnsi" w:cstheme="majorHAnsi"/>
          <w:color w:val="3E3E3E"/>
          <w:sz w:val="20"/>
          <w:szCs w:val="20"/>
        </w:rPr>
        <w:t xml:space="preserve">. </w:t>
      </w:r>
      <w:r w:rsidR="000664B0">
        <w:rPr>
          <w:rFonts w:asciiTheme="majorHAnsi" w:hAnsiTheme="majorHAnsi" w:cstheme="majorHAnsi"/>
          <w:color w:val="3E3E3E"/>
          <w:sz w:val="20"/>
          <w:szCs w:val="20"/>
        </w:rPr>
        <w:t>“</w:t>
      </w:r>
      <w:r w:rsidRPr="00A353B9">
        <w:rPr>
          <w:rFonts w:asciiTheme="majorHAnsi" w:hAnsiTheme="majorHAnsi" w:cstheme="majorHAnsi"/>
          <w:color w:val="3E3E3E"/>
          <w:sz w:val="20"/>
          <w:szCs w:val="20"/>
        </w:rPr>
        <w:t>Association</w:t>
      </w:r>
      <w:r w:rsidR="000664B0">
        <w:rPr>
          <w:rFonts w:asciiTheme="majorHAnsi" w:hAnsiTheme="majorHAnsi" w:cstheme="majorHAnsi"/>
          <w:color w:val="3E3E3E"/>
          <w:sz w:val="20"/>
          <w:szCs w:val="20"/>
        </w:rPr>
        <w:t>”</w:t>
      </w:r>
      <w:r>
        <w:rPr>
          <w:rFonts w:asciiTheme="majorHAnsi" w:hAnsiTheme="majorHAnsi" w:cstheme="majorHAnsi"/>
          <w:color w:val="3E3E3E"/>
          <w:sz w:val="20"/>
          <w:szCs w:val="20"/>
        </w:rPr>
        <w:t xml:space="preserve"> means DACA.</w:t>
      </w:r>
    </w:p>
    <w:sectPr w:rsidR="006E5AE1" w:rsidSect="00A35BC2">
      <w:headerReference w:type="default" r:id="rId9"/>
      <w:footerReference w:type="default" r:id="rId10"/>
      <w:pgSz w:w="11906" w:h="16838" w:code="9"/>
      <w:pgMar w:top="238" w:right="567" w:bottom="249"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7FBEE3" w14:textId="77777777" w:rsidR="003A222D" w:rsidRDefault="003A222D" w:rsidP="006E5AE1">
      <w:pPr>
        <w:spacing w:after="0" w:line="240" w:lineRule="auto"/>
      </w:pPr>
      <w:r>
        <w:separator/>
      </w:r>
    </w:p>
  </w:endnote>
  <w:endnote w:type="continuationSeparator" w:id="0">
    <w:p w14:paraId="11F7AD5A" w14:textId="77777777" w:rsidR="003A222D" w:rsidRDefault="003A222D" w:rsidP="006E5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43143797"/>
      <w:docPartObj>
        <w:docPartGallery w:val="Page Numbers (Bottom of Page)"/>
        <w:docPartUnique/>
      </w:docPartObj>
    </w:sdtPr>
    <w:sdtEndPr>
      <w:rPr>
        <w:noProof/>
      </w:rPr>
    </w:sdtEndPr>
    <w:sdtContent>
      <w:p w14:paraId="4396625E" w14:textId="02C7CD2E" w:rsidR="006E5AE1" w:rsidRDefault="006E5A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2174B9" w14:textId="6A050D7A" w:rsidR="006E5AE1" w:rsidRPr="006E5AE1" w:rsidRDefault="006E5AE1">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DA81CD" w14:textId="77777777" w:rsidR="003A222D" w:rsidRDefault="003A222D" w:rsidP="006E5AE1">
      <w:pPr>
        <w:spacing w:after="0" w:line="240" w:lineRule="auto"/>
      </w:pPr>
      <w:r>
        <w:separator/>
      </w:r>
    </w:p>
  </w:footnote>
  <w:footnote w:type="continuationSeparator" w:id="0">
    <w:p w14:paraId="138A2909" w14:textId="77777777" w:rsidR="003A222D" w:rsidRDefault="003A222D" w:rsidP="006E5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6D0B1" w14:textId="7C3724A1" w:rsidR="006E5AE1" w:rsidRPr="006E5AE1" w:rsidRDefault="00FA2439" w:rsidP="006E5AE1">
    <w:pPr>
      <w:jc w:val="center"/>
      <w:rPr>
        <w:rFonts w:cstheme="minorHAnsi"/>
        <w:sz w:val="20"/>
        <w:szCs w:val="20"/>
      </w:rPr>
    </w:pPr>
    <w:r>
      <w:t>NCCH</w:t>
    </w:r>
    <w:r w:rsidR="006E5AE1">
      <w:ptab w:relativeTo="margin" w:alignment="center" w:leader="none"/>
    </w:r>
    <w:r w:rsidR="006E5AE1" w:rsidRPr="00D41BBD">
      <w:rPr>
        <w:rFonts w:cstheme="minorHAnsi"/>
        <w:sz w:val="20"/>
        <w:szCs w:val="20"/>
      </w:rPr>
      <w:t>DIDCOT ARTS &amp; COMMUNITY ASSOCIATION</w:t>
    </w:r>
    <w:r w:rsidR="006E5AE1">
      <w:ptab w:relativeTo="margin" w:alignment="right" w:leader="none"/>
    </w:r>
    <w:r w:rsidR="0069627A">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117C8"/>
    <w:multiLevelType w:val="hybridMultilevel"/>
    <w:tmpl w:val="ECD42738"/>
    <w:lvl w:ilvl="0" w:tplc="FFFFFFFF">
      <w:start w:val="1"/>
      <w:numFmt w:val="lowerLetter"/>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010B88"/>
    <w:multiLevelType w:val="hybridMultilevel"/>
    <w:tmpl w:val="304A018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70D724E"/>
    <w:multiLevelType w:val="hybridMultilevel"/>
    <w:tmpl w:val="C3A045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B204BD"/>
    <w:multiLevelType w:val="multilevel"/>
    <w:tmpl w:val="FF060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217323"/>
    <w:multiLevelType w:val="hybridMultilevel"/>
    <w:tmpl w:val="9A0A1A94"/>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5" w15:restartNumberingAfterBreak="0">
    <w:nsid w:val="400F45DD"/>
    <w:multiLevelType w:val="hybridMultilevel"/>
    <w:tmpl w:val="502644A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1B59E9"/>
    <w:multiLevelType w:val="multilevel"/>
    <w:tmpl w:val="2074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5B0BE3"/>
    <w:multiLevelType w:val="multilevel"/>
    <w:tmpl w:val="6F440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1260AF"/>
    <w:multiLevelType w:val="hybridMultilevel"/>
    <w:tmpl w:val="CE6220B6"/>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E31FAF"/>
    <w:multiLevelType w:val="hybridMultilevel"/>
    <w:tmpl w:val="CE6220B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7543217"/>
    <w:multiLevelType w:val="hybridMultilevel"/>
    <w:tmpl w:val="E69ED828"/>
    <w:lvl w:ilvl="0" w:tplc="08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87146BCA">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27453186">
    <w:abstractNumId w:val="8"/>
  </w:num>
  <w:num w:numId="2" w16cid:durableId="129414327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3" w16cid:durableId="2021203540">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4" w16cid:durableId="95702538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5" w16cid:durableId="1123310789">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6" w16cid:durableId="910776318">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7" w16cid:durableId="1359813211">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8" w16cid:durableId="208037292">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9" w16cid:durableId="16924876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0" w16cid:durableId="1391537415">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1" w16cid:durableId="1604336668">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2" w16cid:durableId="321475310">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3" w16cid:durableId="1867870399">
    <w:abstractNumId w:val="5"/>
  </w:num>
  <w:num w:numId="14" w16cid:durableId="875702551">
    <w:abstractNumId w:val="9"/>
  </w:num>
  <w:num w:numId="15" w16cid:durableId="1820686468">
    <w:abstractNumId w:val="10"/>
  </w:num>
  <w:num w:numId="16" w16cid:durableId="1052848821">
    <w:abstractNumId w:val="3"/>
  </w:num>
  <w:num w:numId="17" w16cid:durableId="1985427192">
    <w:abstractNumId w:val="2"/>
  </w:num>
  <w:num w:numId="18" w16cid:durableId="1426264996">
    <w:abstractNumId w:val="4"/>
  </w:num>
  <w:num w:numId="19" w16cid:durableId="327683522">
    <w:abstractNumId w:val="1"/>
  </w:num>
  <w:num w:numId="20" w16cid:durableId="2047948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BBE"/>
    <w:rsid w:val="000664B0"/>
    <w:rsid w:val="000D57A6"/>
    <w:rsid w:val="000E09C3"/>
    <w:rsid w:val="00103D9B"/>
    <w:rsid w:val="001115FC"/>
    <w:rsid w:val="0012335A"/>
    <w:rsid w:val="001563D3"/>
    <w:rsid w:val="00174785"/>
    <w:rsid w:val="00181D6F"/>
    <w:rsid w:val="00184CA0"/>
    <w:rsid w:val="0019619C"/>
    <w:rsid w:val="001E76DC"/>
    <w:rsid w:val="00215C0E"/>
    <w:rsid w:val="00236A4E"/>
    <w:rsid w:val="00255CDD"/>
    <w:rsid w:val="00263D42"/>
    <w:rsid w:val="0029660B"/>
    <w:rsid w:val="002B44CB"/>
    <w:rsid w:val="002F246F"/>
    <w:rsid w:val="002F736F"/>
    <w:rsid w:val="00324E67"/>
    <w:rsid w:val="00332073"/>
    <w:rsid w:val="003410D4"/>
    <w:rsid w:val="003A222D"/>
    <w:rsid w:val="003E1336"/>
    <w:rsid w:val="003F3E68"/>
    <w:rsid w:val="003F61AC"/>
    <w:rsid w:val="00401465"/>
    <w:rsid w:val="00452004"/>
    <w:rsid w:val="0049004A"/>
    <w:rsid w:val="004E009F"/>
    <w:rsid w:val="004F2FA3"/>
    <w:rsid w:val="005222C4"/>
    <w:rsid w:val="00561555"/>
    <w:rsid w:val="005A1467"/>
    <w:rsid w:val="005A42A2"/>
    <w:rsid w:val="00601AB3"/>
    <w:rsid w:val="00614921"/>
    <w:rsid w:val="0063775A"/>
    <w:rsid w:val="006430D5"/>
    <w:rsid w:val="00646462"/>
    <w:rsid w:val="00661734"/>
    <w:rsid w:val="0069627A"/>
    <w:rsid w:val="006A675A"/>
    <w:rsid w:val="006B043F"/>
    <w:rsid w:val="006B6882"/>
    <w:rsid w:val="006D4C9C"/>
    <w:rsid w:val="006E5AE1"/>
    <w:rsid w:val="006E6AF2"/>
    <w:rsid w:val="006F02A0"/>
    <w:rsid w:val="006F715F"/>
    <w:rsid w:val="0070126D"/>
    <w:rsid w:val="0070684F"/>
    <w:rsid w:val="007079B8"/>
    <w:rsid w:val="00710C04"/>
    <w:rsid w:val="00712BFD"/>
    <w:rsid w:val="007203BC"/>
    <w:rsid w:val="00723B07"/>
    <w:rsid w:val="00757F0C"/>
    <w:rsid w:val="00763CEE"/>
    <w:rsid w:val="00767B2D"/>
    <w:rsid w:val="00777597"/>
    <w:rsid w:val="00783632"/>
    <w:rsid w:val="00785399"/>
    <w:rsid w:val="00785F79"/>
    <w:rsid w:val="00792508"/>
    <w:rsid w:val="007B121B"/>
    <w:rsid w:val="007C101A"/>
    <w:rsid w:val="007C4E33"/>
    <w:rsid w:val="007C6629"/>
    <w:rsid w:val="007C71A5"/>
    <w:rsid w:val="007D3571"/>
    <w:rsid w:val="007E7DFF"/>
    <w:rsid w:val="00812693"/>
    <w:rsid w:val="00861FA9"/>
    <w:rsid w:val="00874EB3"/>
    <w:rsid w:val="00876977"/>
    <w:rsid w:val="00897BEE"/>
    <w:rsid w:val="008B663E"/>
    <w:rsid w:val="008C6E0C"/>
    <w:rsid w:val="008E20D5"/>
    <w:rsid w:val="0091372C"/>
    <w:rsid w:val="00913D93"/>
    <w:rsid w:val="00923D20"/>
    <w:rsid w:val="009556FF"/>
    <w:rsid w:val="0096481F"/>
    <w:rsid w:val="00966960"/>
    <w:rsid w:val="009E5B0E"/>
    <w:rsid w:val="009F6D9C"/>
    <w:rsid w:val="00A00955"/>
    <w:rsid w:val="00A032E8"/>
    <w:rsid w:val="00A13B52"/>
    <w:rsid w:val="00A353B9"/>
    <w:rsid w:val="00A35BC2"/>
    <w:rsid w:val="00A42F4C"/>
    <w:rsid w:val="00A63F17"/>
    <w:rsid w:val="00AB38A8"/>
    <w:rsid w:val="00AB4D02"/>
    <w:rsid w:val="00AE15A3"/>
    <w:rsid w:val="00B16EF1"/>
    <w:rsid w:val="00B31627"/>
    <w:rsid w:val="00B650AD"/>
    <w:rsid w:val="00B810CE"/>
    <w:rsid w:val="00B90363"/>
    <w:rsid w:val="00BA56F9"/>
    <w:rsid w:val="00BA7264"/>
    <w:rsid w:val="00BE43B4"/>
    <w:rsid w:val="00C16BBE"/>
    <w:rsid w:val="00C16E2D"/>
    <w:rsid w:val="00C4474F"/>
    <w:rsid w:val="00C524D8"/>
    <w:rsid w:val="00C723D9"/>
    <w:rsid w:val="00C80B8F"/>
    <w:rsid w:val="00C84A5D"/>
    <w:rsid w:val="00C964AA"/>
    <w:rsid w:val="00CA5078"/>
    <w:rsid w:val="00CC2851"/>
    <w:rsid w:val="00D150D7"/>
    <w:rsid w:val="00D41BBD"/>
    <w:rsid w:val="00D508AD"/>
    <w:rsid w:val="00D67430"/>
    <w:rsid w:val="00D72A89"/>
    <w:rsid w:val="00DC09EF"/>
    <w:rsid w:val="00DD1CDA"/>
    <w:rsid w:val="00DE35A8"/>
    <w:rsid w:val="00DF6B79"/>
    <w:rsid w:val="00E0184F"/>
    <w:rsid w:val="00E041D7"/>
    <w:rsid w:val="00E041E4"/>
    <w:rsid w:val="00E26ABA"/>
    <w:rsid w:val="00E36D2D"/>
    <w:rsid w:val="00E729B1"/>
    <w:rsid w:val="00E92C23"/>
    <w:rsid w:val="00EB117F"/>
    <w:rsid w:val="00F07B8E"/>
    <w:rsid w:val="00F37F2C"/>
    <w:rsid w:val="00F548E9"/>
    <w:rsid w:val="00F741E6"/>
    <w:rsid w:val="00F810C0"/>
    <w:rsid w:val="00F87292"/>
    <w:rsid w:val="00FA2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E0A52"/>
  <w15:chartTrackingRefBased/>
  <w15:docId w15:val="{B64C90FA-752A-4938-AD42-EE852676F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B3"/>
  </w:style>
  <w:style w:type="paragraph" w:styleId="Heading1">
    <w:name w:val="heading 1"/>
    <w:basedOn w:val="Normal"/>
    <w:link w:val="Heading1Char"/>
    <w:uiPriority w:val="9"/>
    <w:qFormat/>
    <w:rsid w:val="00B650A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7C71A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650A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B650AD"/>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6BBE"/>
    <w:pPr>
      <w:ind w:left="720"/>
      <w:contextualSpacing/>
    </w:pPr>
  </w:style>
  <w:style w:type="table" w:styleId="TableGrid">
    <w:name w:val="Table Grid"/>
    <w:basedOn w:val="TableNormal"/>
    <w:uiPriority w:val="39"/>
    <w:rsid w:val="007079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520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2004"/>
    <w:rPr>
      <w:rFonts w:ascii="Segoe UI" w:hAnsi="Segoe UI" w:cs="Segoe UI"/>
      <w:sz w:val="18"/>
      <w:szCs w:val="18"/>
    </w:rPr>
  </w:style>
  <w:style w:type="character" w:styleId="Hyperlink">
    <w:name w:val="Hyperlink"/>
    <w:basedOn w:val="DefaultParagraphFont"/>
    <w:uiPriority w:val="99"/>
    <w:unhideWhenUsed/>
    <w:rsid w:val="001563D3"/>
    <w:rPr>
      <w:color w:val="0563C1" w:themeColor="hyperlink"/>
      <w:u w:val="single"/>
    </w:rPr>
  </w:style>
  <w:style w:type="character" w:styleId="UnresolvedMention">
    <w:name w:val="Unresolved Mention"/>
    <w:basedOn w:val="DefaultParagraphFont"/>
    <w:uiPriority w:val="99"/>
    <w:semiHidden/>
    <w:unhideWhenUsed/>
    <w:rsid w:val="001563D3"/>
    <w:rPr>
      <w:color w:val="605E5C"/>
      <w:shd w:val="clear" w:color="auto" w:fill="E1DFDD"/>
    </w:rPr>
  </w:style>
  <w:style w:type="character" w:customStyle="1" w:styleId="Heading1Char">
    <w:name w:val="Heading 1 Char"/>
    <w:basedOn w:val="DefaultParagraphFont"/>
    <w:link w:val="Heading1"/>
    <w:uiPriority w:val="9"/>
    <w:rsid w:val="00B650AD"/>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650AD"/>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B650AD"/>
    <w:rPr>
      <w:rFonts w:ascii="Times New Roman" w:eastAsia="Times New Roman" w:hAnsi="Times New Roman" w:cs="Times New Roman"/>
      <w:b/>
      <w:bCs/>
      <w:sz w:val="24"/>
      <w:szCs w:val="24"/>
      <w:lang w:eastAsia="en-GB"/>
    </w:rPr>
  </w:style>
  <w:style w:type="paragraph" w:styleId="NormalWeb">
    <w:name w:val="Normal (Web)"/>
    <w:basedOn w:val="Normal"/>
    <w:uiPriority w:val="99"/>
    <w:unhideWhenUsed/>
    <w:rsid w:val="00B650A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650AD"/>
    <w:rPr>
      <w:b/>
      <w:bCs/>
    </w:rPr>
  </w:style>
  <w:style w:type="character" w:customStyle="1" w:styleId="Heading2Char">
    <w:name w:val="Heading 2 Char"/>
    <w:basedOn w:val="DefaultParagraphFont"/>
    <w:link w:val="Heading2"/>
    <w:uiPriority w:val="9"/>
    <w:rsid w:val="007C71A5"/>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6E5A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5AE1"/>
  </w:style>
  <w:style w:type="paragraph" w:styleId="Footer">
    <w:name w:val="footer"/>
    <w:basedOn w:val="Normal"/>
    <w:link w:val="FooterChar"/>
    <w:uiPriority w:val="99"/>
    <w:unhideWhenUsed/>
    <w:rsid w:val="006E5A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5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1540285">
      <w:bodyDiv w:val="1"/>
      <w:marLeft w:val="0"/>
      <w:marRight w:val="0"/>
      <w:marTop w:val="0"/>
      <w:marBottom w:val="0"/>
      <w:divBdr>
        <w:top w:val="none" w:sz="0" w:space="0" w:color="auto"/>
        <w:left w:val="none" w:sz="0" w:space="0" w:color="auto"/>
        <w:bottom w:val="none" w:sz="0" w:space="0" w:color="auto"/>
        <w:right w:val="none" w:sz="0" w:space="0" w:color="auto"/>
      </w:divBdr>
      <w:divsChild>
        <w:div w:id="902452555">
          <w:marLeft w:val="0"/>
          <w:marRight w:val="0"/>
          <w:marTop w:val="0"/>
          <w:marBottom w:val="0"/>
          <w:divBdr>
            <w:top w:val="none" w:sz="0" w:space="0" w:color="auto"/>
            <w:left w:val="none" w:sz="0" w:space="0" w:color="auto"/>
            <w:bottom w:val="none" w:sz="0" w:space="0" w:color="auto"/>
            <w:right w:val="none" w:sz="0" w:space="0" w:color="auto"/>
          </w:divBdr>
        </w:div>
      </w:divsChild>
    </w:div>
    <w:div w:id="1637486459">
      <w:bodyDiv w:val="1"/>
      <w:marLeft w:val="0"/>
      <w:marRight w:val="0"/>
      <w:marTop w:val="0"/>
      <w:marBottom w:val="0"/>
      <w:divBdr>
        <w:top w:val="none" w:sz="0" w:space="0" w:color="auto"/>
        <w:left w:val="none" w:sz="0" w:space="0" w:color="auto"/>
        <w:bottom w:val="none" w:sz="0" w:space="0" w:color="auto"/>
        <w:right w:val="none" w:sz="0" w:space="0" w:color="auto"/>
      </w:divBdr>
    </w:div>
    <w:div w:id="1661739305">
      <w:bodyDiv w:val="1"/>
      <w:marLeft w:val="0"/>
      <w:marRight w:val="0"/>
      <w:marTop w:val="0"/>
      <w:marBottom w:val="0"/>
      <w:divBdr>
        <w:top w:val="none" w:sz="0" w:space="0" w:color="auto"/>
        <w:left w:val="none" w:sz="0" w:space="0" w:color="auto"/>
        <w:bottom w:val="none" w:sz="0" w:space="0" w:color="auto"/>
        <w:right w:val="none" w:sz="0" w:space="0" w:color="auto"/>
      </w:divBdr>
    </w:div>
    <w:div w:id="2109886243">
      <w:bodyDiv w:val="1"/>
      <w:marLeft w:val="0"/>
      <w:marRight w:val="0"/>
      <w:marTop w:val="0"/>
      <w:marBottom w:val="0"/>
      <w:divBdr>
        <w:top w:val="none" w:sz="0" w:space="0" w:color="auto"/>
        <w:left w:val="none" w:sz="0" w:space="0" w:color="auto"/>
        <w:bottom w:val="none" w:sz="0" w:space="0" w:color="auto"/>
        <w:right w:val="none" w:sz="0" w:space="0" w:color="auto"/>
      </w:divBdr>
      <w:divsChild>
        <w:div w:id="1499729098">
          <w:marLeft w:val="0"/>
          <w:marRight w:val="0"/>
          <w:marTop w:val="0"/>
          <w:marBottom w:val="0"/>
          <w:divBdr>
            <w:top w:val="none" w:sz="0" w:space="0" w:color="auto"/>
            <w:left w:val="none" w:sz="0" w:space="0" w:color="auto"/>
            <w:bottom w:val="none" w:sz="0" w:space="0" w:color="auto"/>
            <w:right w:val="none" w:sz="0" w:space="0" w:color="auto"/>
          </w:divBdr>
          <w:divsChild>
            <w:div w:id="1689212072">
              <w:marLeft w:val="0"/>
              <w:marRight w:val="0"/>
              <w:marTop w:val="0"/>
              <w:marBottom w:val="0"/>
              <w:divBdr>
                <w:top w:val="none" w:sz="0" w:space="0" w:color="auto"/>
                <w:left w:val="none" w:sz="0" w:space="0" w:color="auto"/>
                <w:bottom w:val="none" w:sz="0" w:space="0" w:color="auto"/>
                <w:right w:val="none" w:sz="0" w:space="0" w:color="auto"/>
              </w:divBdr>
              <w:divsChild>
                <w:div w:id="983434413">
                  <w:marLeft w:val="0"/>
                  <w:marRight w:val="0"/>
                  <w:marTop w:val="0"/>
                  <w:marBottom w:val="0"/>
                  <w:divBdr>
                    <w:top w:val="none" w:sz="0" w:space="0" w:color="auto"/>
                    <w:left w:val="none" w:sz="0" w:space="0" w:color="auto"/>
                    <w:bottom w:val="none" w:sz="0" w:space="0" w:color="auto"/>
                    <w:right w:val="none" w:sz="0" w:space="0" w:color="auto"/>
                  </w:divBdr>
                  <w:divsChild>
                    <w:div w:id="1544290387">
                      <w:marLeft w:val="0"/>
                      <w:marRight w:val="0"/>
                      <w:marTop w:val="0"/>
                      <w:marBottom w:val="300"/>
                      <w:divBdr>
                        <w:top w:val="none" w:sz="0" w:space="0" w:color="auto"/>
                        <w:left w:val="none" w:sz="0" w:space="0" w:color="auto"/>
                        <w:bottom w:val="none" w:sz="0" w:space="0" w:color="auto"/>
                        <w:right w:val="none" w:sz="0" w:space="0" w:color="auto"/>
                      </w:divBdr>
                      <w:divsChild>
                        <w:div w:id="284889405">
                          <w:marLeft w:val="0"/>
                          <w:marRight w:val="0"/>
                          <w:marTop w:val="0"/>
                          <w:marBottom w:val="0"/>
                          <w:divBdr>
                            <w:top w:val="none" w:sz="0" w:space="0" w:color="auto"/>
                            <w:left w:val="none" w:sz="0" w:space="0" w:color="auto"/>
                            <w:bottom w:val="none" w:sz="0" w:space="0" w:color="auto"/>
                            <w:right w:val="none" w:sz="0" w:space="0" w:color="auto"/>
                          </w:divBdr>
                        </w:div>
                      </w:divsChild>
                    </w:div>
                    <w:div w:id="80954821">
                      <w:marLeft w:val="0"/>
                      <w:marRight w:val="0"/>
                      <w:marTop w:val="0"/>
                      <w:marBottom w:val="0"/>
                      <w:divBdr>
                        <w:top w:val="none" w:sz="0" w:space="0" w:color="auto"/>
                        <w:left w:val="none" w:sz="0" w:space="0" w:color="auto"/>
                        <w:bottom w:val="none" w:sz="0" w:space="0" w:color="auto"/>
                        <w:right w:val="none" w:sz="0" w:space="0" w:color="auto"/>
                      </w:divBdr>
                      <w:divsChild>
                        <w:div w:id="210098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648335">
          <w:marLeft w:val="0"/>
          <w:marRight w:val="0"/>
          <w:marTop w:val="0"/>
          <w:marBottom w:val="0"/>
          <w:divBdr>
            <w:top w:val="none" w:sz="0" w:space="0" w:color="auto"/>
            <w:left w:val="none" w:sz="0" w:space="0" w:color="auto"/>
            <w:bottom w:val="none" w:sz="0" w:space="0" w:color="auto"/>
            <w:right w:val="none" w:sz="0" w:space="0" w:color="auto"/>
          </w:divBdr>
          <w:divsChild>
            <w:div w:id="297615647">
              <w:marLeft w:val="0"/>
              <w:marRight w:val="0"/>
              <w:marTop w:val="0"/>
              <w:marBottom w:val="0"/>
              <w:divBdr>
                <w:top w:val="none" w:sz="0" w:space="0" w:color="auto"/>
                <w:left w:val="none" w:sz="0" w:space="0" w:color="auto"/>
                <w:bottom w:val="none" w:sz="0" w:space="0" w:color="auto"/>
                <w:right w:val="none" w:sz="0" w:space="0" w:color="auto"/>
              </w:divBdr>
              <w:divsChild>
                <w:div w:id="371000708">
                  <w:marLeft w:val="0"/>
                  <w:marRight w:val="0"/>
                  <w:marTop w:val="0"/>
                  <w:marBottom w:val="0"/>
                  <w:divBdr>
                    <w:top w:val="none" w:sz="0" w:space="0" w:color="auto"/>
                    <w:left w:val="none" w:sz="0" w:space="0" w:color="auto"/>
                    <w:bottom w:val="none" w:sz="0" w:space="0" w:color="auto"/>
                    <w:right w:val="none" w:sz="0" w:space="0" w:color="auto"/>
                  </w:divBdr>
                  <w:divsChild>
                    <w:div w:id="1440298762">
                      <w:marLeft w:val="0"/>
                      <w:marRight w:val="0"/>
                      <w:marTop w:val="0"/>
                      <w:marBottom w:val="0"/>
                      <w:divBdr>
                        <w:top w:val="none" w:sz="0" w:space="0" w:color="auto"/>
                        <w:left w:val="none" w:sz="0" w:space="0" w:color="auto"/>
                        <w:bottom w:val="none" w:sz="0" w:space="0" w:color="auto"/>
                        <w:right w:val="none" w:sz="0" w:space="0" w:color="auto"/>
                      </w:divBdr>
                      <w:divsChild>
                        <w:div w:id="214396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256821">
          <w:marLeft w:val="0"/>
          <w:marRight w:val="0"/>
          <w:marTop w:val="0"/>
          <w:marBottom w:val="0"/>
          <w:divBdr>
            <w:top w:val="none" w:sz="0" w:space="0" w:color="auto"/>
            <w:left w:val="none" w:sz="0" w:space="0" w:color="auto"/>
            <w:bottom w:val="none" w:sz="0" w:space="0" w:color="auto"/>
            <w:right w:val="none" w:sz="0" w:space="0" w:color="auto"/>
          </w:divBdr>
          <w:divsChild>
            <w:div w:id="1346711770">
              <w:marLeft w:val="0"/>
              <w:marRight w:val="0"/>
              <w:marTop w:val="0"/>
              <w:marBottom w:val="0"/>
              <w:divBdr>
                <w:top w:val="none" w:sz="0" w:space="0" w:color="auto"/>
                <w:left w:val="none" w:sz="0" w:space="0" w:color="auto"/>
                <w:bottom w:val="none" w:sz="0" w:space="0" w:color="auto"/>
                <w:right w:val="none" w:sz="0" w:space="0" w:color="auto"/>
              </w:divBdr>
              <w:divsChild>
                <w:div w:id="942961691">
                  <w:marLeft w:val="0"/>
                  <w:marRight w:val="0"/>
                  <w:marTop w:val="0"/>
                  <w:marBottom w:val="0"/>
                  <w:divBdr>
                    <w:top w:val="none" w:sz="0" w:space="0" w:color="auto"/>
                    <w:left w:val="none" w:sz="0" w:space="0" w:color="auto"/>
                    <w:bottom w:val="none" w:sz="0" w:space="0" w:color="auto"/>
                    <w:right w:val="none" w:sz="0" w:space="0" w:color="auto"/>
                  </w:divBdr>
                  <w:divsChild>
                    <w:div w:id="648706972">
                      <w:marLeft w:val="0"/>
                      <w:marRight w:val="0"/>
                      <w:marTop w:val="0"/>
                      <w:marBottom w:val="0"/>
                      <w:divBdr>
                        <w:top w:val="none" w:sz="0" w:space="0" w:color="auto"/>
                        <w:left w:val="none" w:sz="0" w:space="0" w:color="auto"/>
                        <w:bottom w:val="none" w:sz="0" w:space="0" w:color="auto"/>
                        <w:right w:val="none" w:sz="0" w:space="0" w:color="auto"/>
                      </w:divBdr>
                      <w:divsChild>
                        <w:div w:id="50451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F5EB5-7757-4FCB-81FA-0BE15349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824</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dc:creator>
  <cp:keywords/>
  <dc:description/>
  <cp:lastModifiedBy>Geraldine Rouse</cp:lastModifiedBy>
  <cp:revision>3</cp:revision>
  <cp:lastPrinted>2024-01-05T17:02:00Z</cp:lastPrinted>
  <dcterms:created xsi:type="dcterms:W3CDTF">2024-08-03T13:45:00Z</dcterms:created>
  <dcterms:modified xsi:type="dcterms:W3CDTF">2024-08-03T13:45:00Z</dcterms:modified>
</cp:coreProperties>
</file>